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1AE8E" w14:textId="7AC6F26E" w:rsidR="00AF40E5" w:rsidRPr="002B46B8" w:rsidRDefault="00AF40E5" w:rsidP="0052777A">
      <w:pPr>
        <w:spacing w:after="360" w:line="276" w:lineRule="auto"/>
        <w:ind w:right="288"/>
        <w:jc w:val="center"/>
        <w:rPr>
          <w:b/>
          <w:lang w:val="es-MX"/>
        </w:rPr>
      </w:pPr>
      <w:r w:rsidRPr="002B46B8">
        <w:rPr>
          <w:b/>
          <w:lang w:val="es-MX"/>
        </w:rPr>
        <w:t xml:space="preserve">The </w:t>
      </w:r>
      <w:proofErr w:type="spellStart"/>
      <w:r w:rsidRPr="002B46B8">
        <w:rPr>
          <w:b/>
          <w:lang w:val="es-MX"/>
        </w:rPr>
        <w:t>Second</w:t>
      </w:r>
      <w:proofErr w:type="spellEnd"/>
      <w:r w:rsidRPr="002B46B8">
        <w:rPr>
          <w:b/>
          <w:lang w:val="es-MX"/>
        </w:rPr>
        <w:t xml:space="preserve"> </w:t>
      </w:r>
      <w:proofErr w:type="spellStart"/>
      <w:r w:rsidRPr="002B46B8">
        <w:rPr>
          <w:b/>
          <w:lang w:val="es-MX"/>
        </w:rPr>
        <w:t>Door</w:t>
      </w:r>
      <w:proofErr w:type="spellEnd"/>
      <w:r w:rsidRPr="002B46B8">
        <w:rPr>
          <w:b/>
          <w:lang w:val="es-MX"/>
        </w:rPr>
        <w:t xml:space="preserve"> </w:t>
      </w:r>
      <w:r w:rsidRPr="002B46B8">
        <w:rPr>
          <w:b/>
          <w:lang w:val="es-MX"/>
        </w:rPr>
        <w:tab/>
      </w:r>
      <w:r w:rsidRPr="002B46B8">
        <w:rPr>
          <w:b/>
          <w:lang w:val="es-MX"/>
        </w:rPr>
        <w:tab/>
      </w:r>
      <w:r w:rsidR="0052777A">
        <w:rPr>
          <w:b/>
          <w:lang w:val="es-MX"/>
        </w:rPr>
        <w:tab/>
      </w:r>
      <w:r w:rsidR="0052777A">
        <w:rPr>
          <w:b/>
          <w:lang w:val="es-MX"/>
        </w:rPr>
        <w:tab/>
      </w:r>
      <w:r w:rsidR="0052777A">
        <w:rPr>
          <w:b/>
          <w:lang w:val="es-MX"/>
        </w:rPr>
        <w:tab/>
      </w:r>
      <w:r w:rsidRPr="002B46B8">
        <w:rPr>
          <w:b/>
          <w:lang w:val="es-MX"/>
        </w:rPr>
        <w:tab/>
        <w:t>La Segunda Puerta.</w:t>
      </w:r>
    </w:p>
    <w:p w14:paraId="487234E2" w14:textId="77777777" w:rsidR="00AF40E5" w:rsidRPr="00AF40E5" w:rsidRDefault="00AF40E5" w:rsidP="0052777A">
      <w:pPr>
        <w:spacing w:after="240" w:line="276" w:lineRule="auto"/>
        <w:rPr>
          <w:sz w:val="24"/>
          <w:szCs w:val="24"/>
        </w:rPr>
      </w:pPr>
      <w:r w:rsidRPr="00AF40E5">
        <w:rPr>
          <w:sz w:val="24"/>
          <w:szCs w:val="24"/>
        </w:rPr>
        <w:t>Jose and Maria arrive at the second door. They are from Somalia. More than 300,000 men, women and children have died because of war and famine over the years. Their choice was for them to stay and die, or to go and find “Posada” somewhere else. They wanted to stay. But, like Joseph and Mary, they could not do so without facing possible death. This is why they left there and today seek Posada.</w:t>
      </w:r>
    </w:p>
    <w:p w14:paraId="60639DE3" w14:textId="77777777" w:rsidR="00AF40E5" w:rsidRPr="00AF40E5" w:rsidRDefault="00AF40E5" w:rsidP="0052777A">
      <w:pPr>
        <w:spacing w:after="240" w:line="276" w:lineRule="auto"/>
        <w:ind w:left="720"/>
        <w:rPr>
          <w:i/>
          <w:iCs/>
          <w:sz w:val="24"/>
          <w:szCs w:val="24"/>
          <w:lang w:val="es-US"/>
        </w:rPr>
      </w:pPr>
      <w:r w:rsidRPr="00AF40E5">
        <w:rPr>
          <w:i/>
          <w:iCs/>
          <w:sz w:val="24"/>
          <w:szCs w:val="24"/>
          <w:lang w:val="es-MX"/>
        </w:rPr>
        <w:t xml:space="preserve">José y Maria llegan a la segunda puerta. </w:t>
      </w:r>
      <w:r w:rsidRPr="00AF40E5">
        <w:rPr>
          <w:i/>
          <w:iCs/>
          <w:sz w:val="24"/>
          <w:szCs w:val="24"/>
          <w:lang w:val="es-US"/>
        </w:rPr>
        <w:t xml:space="preserve">Son del país de Somalia. En estos años, más de 300,000 mil personas, incluyendo niños, han muerto de hambre y de las guerras sin fin. Tuvieron que tomar una decisión dolorosa: quedarse y morir o irse y buscar posada en un país extranjero. Su gran deseo era quedarse, pero decidieron salirse, porque si se quedaban, las consecuencias iban hacer terribles. Por esta razón, buscan Posada esta noche. </w:t>
      </w:r>
    </w:p>
    <w:p w14:paraId="550BF511" w14:textId="77777777" w:rsidR="00083A7F" w:rsidRPr="00971FB2" w:rsidRDefault="00083A7F" w:rsidP="0052777A">
      <w:pPr>
        <w:spacing w:after="240" w:line="360" w:lineRule="auto"/>
        <w:rPr>
          <w:sz w:val="24"/>
          <w:szCs w:val="24"/>
        </w:rPr>
      </w:pPr>
      <w:r w:rsidRPr="00971FB2">
        <w:rPr>
          <w:sz w:val="24"/>
          <w:szCs w:val="24"/>
        </w:rPr>
        <w:t xml:space="preserve">The outside choir begins singing the verse in bold. Then the inside choir responds. </w:t>
      </w:r>
    </w:p>
    <w:p w14:paraId="46C56956" w14:textId="77777777" w:rsidR="00083A7F" w:rsidRPr="00971FB2" w:rsidRDefault="00083A7F" w:rsidP="00083A7F">
      <w:pPr>
        <w:spacing w:line="360" w:lineRule="auto"/>
        <w:rPr>
          <w:b/>
          <w:sz w:val="24"/>
          <w:szCs w:val="24"/>
          <w:lang w:val="es-MX"/>
        </w:rPr>
      </w:pPr>
      <w:r w:rsidRPr="00971FB2">
        <w:rPr>
          <w:b/>
          <w:sz w:val="24"/>
          <w:szCs w:val="24"/>
          <w:lang w:val="es-MX"/>
        </w:rPr>
        <w:t xml:space="preserve">Cantamos los cantos tradicionales, con un coro afuera y el otro, adentro. </w:t>
      </w:r>
    </w:p>
    <w:p w14:paraId="1E66F21E" w14:textId="77777777" w:rsidR="00083A7F" w:rsidRDefault="00083A7F" w:rsidP="00083A7F">
      <w:pPr>
        <w:spacing w:line="360" w:lineRule="auto"/>
        <w:rPr>
          <w:sz w:val="24"/>
          <w:szCs w:val="24"/>
          <w:lang w:val="es-US"/>
        </w:rPr>
      </w:pPr>
      <w:proofErr w:type="spellStart"/>
      <w:proofErr w:type="gramStart"/>
      <w:r w:rsidRPr="00A001DA">
        <w:rPr>
          <w:sz w:val="24"/>
          <w:szCs w:val="24"/>
          <w:lang w:val="es-MX"/>
        </w:rPr>
        <w:t>Cli</w:t>
      </w:r>
      <w:r>
        <w:rPr>
          <w:sz w:val="24"/>
          <w:szCs w:val="24"/>
          <w:lang w:val="es-MX"/>
        </w:rPr>
        <w:t>ck</w:t>
      </w:r>
      <w:proofErr w:type="spellEnd"/>
      <w:proofErr w:type="gramEnd"/>
      <w:r w:rsidRPr="00A001DA">
        <w:rPr>
          <w:sz w:val="24"/>
          <w:szCs w:val="24"/>
          <w:lang w:val="es-MX"/>
        </w:rPr>
        <w:t xml:space="preserve"> </w:t>
      </w:r>
      <w:proofErr w:type="spellStart"/>
      <w:r w:rsidRPr="00A001DA">
        <w:rPr>
          <w:sz w:val="24"/>
          <w:szCs w:val="24"/>
          <w:lang w:val="es-MX"/>
        </w:rPr>
        <w:t>the</w:t>
      </w:r>
      <w:proofErr w:type="spellEnd"/>
      <w:r w:rsidRPr="00A001DA">
        <w:rPr>
          <w:sz w:val="24"/>
          <w:szCs w:val="24"/>
          <w:lang w:val="es-MX"/>
        </w:rPr>
        <w:t xml:space="preserve"> link </w:t>
      </w:r>
      <w:proofErr w:type="spellStart"/>
      <w:r w:rsidRPr="00A001DA">
        <w:rPr>
          <w:sz w:val="24"/>
          <w:szCs w:val="24"/>
          <w:lang w:val="es-MX"/>
        </w:rPr>
        <w:t>to</w:t>
      </w:r>
      <w:proofErr w:type="spellEnd"/>
      <w:r w:rsidRPr="00A001DA">
        <w:rPr>
          <w:sz w:val="24"/>
          <w:szCs w:val="24"/>
          <w:lang w:val="es-MX"/>
        </w:rPr>
        <w:t xml:space="preserve"> </w:t>
      </w:r>
      <w:proofErr w:type="spellStart"/>
      <w:r w:rsidRPr="00A001DA">
        <w:rPr>
          <w:sz w:val="24"/>
          <w:szCs w:val="24"/>
          <w:lang w:val="es-MX"/>
        </w:rPr>
        <w:t>play</w:t>
      </w:r>
      <w:proofErr w:type="spellEnd"/>
      <w:r w:rsidRPr="00A001DA">
        <w:rPr>
          <w:sz w:val="24"/>
          <w:szCs w:val="24"/>
          <w:lang w:val="es-MX"/>
        </w:rPr>
        <w:t xml:space="preserve"> music; </w:t>
      </w:r>
      <w:r w:rsidRPr="00B86FBC">
        <w:rPr>
          <w:sz w:val="24"/>
          <w:szCs w:val="24"/>
          <w:lang w:val="es-US"/>
        </w:rPr>
        <w:t xml:space="preserve">Haga clic en el enlace para oír la música </w:t>
      </w:r>
    </w:p>
    <w:p w14:paraId="6E63359F" w14:textId="77777777" w:rsidR="00083A7F" w:rsidRPr="00B86FBC" w:rsidRDefault="00083A7F" w:rsidP="00083A7F">
      <w:pPr>
        <w:spacing w:line="360" w:lineRule="auto"/>
        <w:rPr>
          <w:sz w:val="24"/>
          <w:szCs w:val="24"/>
          <w:lang w:val="es-US"/>
        </w:rPr>
      </w:pPr>
      <w:r>
        <w:object w:dxaOrig="1526" w:dyaOrig="992" w14:anchorId="1051F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Package" ShapeID="_x0000_i1025" DrawAspect="Icon" ObjectID="_1669878992" r:id="rId5"/>
        </w:object>
      </w:r>
    </w:p>
    <w:p w14:paraId="6F0D14F6" w14:textId="77777777" w:rsidR="00083A7F" w:rsidRPr="00971FB2" w:rsidRDefault="00083A7F" w:rsidP="00083A7F">
      <w:pPr>
        <w:spacing w:after="240" w:line="276" w:lineRule="auto"/>
        <w:ind w:left="720"/>
        <w:rPr>
          <w:rFonts w:eastAsiaTheme="minorHAnsi" w:cstheme="minorBidi"/>
          <w:b/>
          <w:sz w:val="24"/>
          <w:szCs w:val="24"/>
          <w:lang w:val="es-US" w:bidi="ar-SA"/>
        </w:rPr>
      </w:pPr>
      <w:r w:rsidRPr="00971FB2">
        <w:rPr>
          <w:b/>
          <w:sz w:val="24"/>
          <w:szCs w:val="24"/>
          <w:lang w:val="es-US"/>
        </w:rPr>
        <w:t xml:space="preserve">En el nombre del cielo </w:t>
      </w:r>
      <w:r w:rsidRPr="00971FB2">
        <w:rPr>
          <w:b/>
          <w:sz w:val="24"/>
          <w:szCs w:val="24"/>
          <w:lang w:val="es-US"/>
        </w:rPr>
        <w:br/>
        <w:t xml:space="preserve">os pido posada, </w:t>
      </w:r>
      <w:r w:rsidRPr="00971FB2">
        <w:rPr>
          <w:b/>
          <w:sz w:val="24"/>
          <w:szCs w:val="24"/>
          <w:lang w:val="es-US"/>
        </w:rPr>
        <w:br/>
        <w:t xml:space="preserve">pues no puede andar </w:t>
      </w:r>
      <w:r w:rsidRPr="00971FB2">
        <w:rPr>
          <w:b/>
          <w:sz w:val="24"/>
          <w:szCs w:val="24"/>
          <w:lang w:val="es-US"/>
        </w:rPr>
        <w:br/>
        <w:t>mi esposa amada.</w:t>
      </w:r>
    </w:p>
    <w:p w14:paraId="63EA197A" w14:textId="77777777" w:rsidR="00083A7F" w:rsidRPr="00971FB2" w:rsidRDefault="00083A7F" w:rsidP="00083A7F">
      <w:pPr>
        <w:spacing w:after="240" w:line="276" w:lineRule="auto"/>
        <w:ind w:left="1440"/>
        <w:rPr>
          <w:rFonts w:eastAsia="Calibri" w:cs="Times New Roman"/>
          <w:sz w:val="24"/>
          <w:szCs w:val="24"/>
          <w:lang w:val="es-US" w:bidi="ar-SA"/>
        </w:rPr>
      </w:pPr>
      <w:r w:rsidRPr="00971FB2">
        <w:rPr>
          <w:sz w:val="24"/>
          <w:szCs w:val="24"/>
          <w:lang w:val="es-US"/>
        </w:rPr>
        <w:t xml:space="preserve">Aquí no es mesón sigan adelante. </w:t>
      </w:r>
      <w:r w:rsidRPr="00971FB2">
        <w:rPr>
          <w:sz w:val="24"/>
          <w:szCs w:val="24"/>
          <w:lang w:val="es-US"/>
        </w:rPr>
        <w:br/>
      </w:r>
      <w:r w:rsidRPr="00971FB2">
        <w:rPr>
          <w:rFonts w:eastAsia="Calibri" w:cs="Times New Roman"/>
          <w:sz w:val="24"/>
          <w:szCs w:val="24"/>
          <w:lang w:val="es-US" w:bidi="ar-SA"/>
        </w:rPr>
        <w:t xml:space="preserve">Ya se pueden ir y no molestar </w:t>
      </w:r>
      <w:r w:rsidRPr="00971FB2">
        <w:rPr>
          <w:rFonts w:eastAsia="Calibri" w:cs="Times New Roman"/>
          <w:sz w:val="24"/>
          <w:szCs w:val="24"/>
          <w:lang w:val="es-US" w:bidi="ar-SA"/>
        </w:rPr>
        <w:br/>
        <w:t xml:space="preserve">porque si me enfado </w:t>
      </w:r>
      <w:r>
        <w:rPr>
          <w:rFonts w:eastAsia="Calibri" w:cs="Times New Roman"/>
          <w:sz w:val="24"/>
          <w:szCs w:val="24"/>
          <w:lang w:val="es-US" w:bidi="ar-SA"/>
        </w:rPr>
        <w:br/>
      </w:r>
      <w:r w:rsidRPr="00971FB2">
        <w:rPr>
          <w:rFonts w:eastAsia="Calibri" w:cs="Times New Roman"/>
          <w:sz w:val="24"/>
          <w:szCs w:val="24"/>
          <w:lang w:val="es-US" w:bidi="ar-SA"/>
        </w:rPr>
        <w:t>los voy a apalear.</w:t>
      </w:r>
    </w:p>
    <w:p w14:paraId="26E03DC1" w14:textId="77777777" w:rsidR="00083A7F" w:rsidRPr="00971FB2" w:rsidRDefault="00083A7F" w:rsidP="00083A7F">
      <w:pPr>
        <w:widowControl/>
        <w:autoSpaceDE/>
        <w:autoSpaceDN/>
        <w:spacing w:after="240" w:line="276" w:lineRule="auto"/>
        <w:ind w:left="432"/>
        <w:rPr>
          <w:rFonts w:eastAsia="Calibri" w:cs="Times New Roman"/>
          <w:b/>
          <w:sz w:val="24"/>
          <w:szCs w:val="24"/>
          <w:lang w:val="es-US" w:bidi="ar-SA"/>
        </w:rPr>
      </w:pPr>
      <w:r w:rsidRPr="00971FB2">
        <w:rPr>
          <w:rFonts w:eastAsia="Calibri" w:cs="Times New Roman"/>
          <w:b/>
          <w:sz w:val="24"/>
          <w:szCs w:val="24"/>
          <w:lang w:val="es-US" w:bidi="ar-SA"/>
        </w:rPr>
        <w:t xml:space="preserve">Venimos rendidos </w:t>
      </w:r>
      <w:r w:rsidRPr="00971FB2">
        <w:rPr>
          <w:rFonts w:eastAsia="Calibri" w:cs="Times New Roman"/>
          <w:b/>
          <w:sz w:val="24"/>
          <w:szCs w:val="24"/>
          <w:lang w:val="es-US" w:bidi="ar-SA"/>
        </w:rPr>
        <w:br/>
        <w:t xml:space="preserve">desde Nazaret, </w:t>
      </w:r>
      <w:r w:rsidRPr="00971FB2">
        <w:rPr>
          <w:rFonts w:eastAsia="Calibri" w:cs="Times New Roman"/>
          <w:b/>
          <w:sz w:val="24"/>
          <w:szCs w:val="24"/>
          <w:lang w:val="es-US" w:bidi="ar-SA"/>
        </w:rPr>
        <w:br/>
        <w:t xml:space="preserve">yo soy carpintero </w:t>
      </w:r>
      <w:r w:rsidRPr="00971FB2">
        <w:rPr>
          <w:rFonts w:eastAsia="Calibri" w:cs="Times New Roman"/>
          <w:b/>
          <w:sz w:val="24"/>
          <w:szCs w:val="24"/>
          <w:lang w:val="es-US" w:bidi="ar-SA"/>
        </w:rPr>
        <w:br/>
        <w:t>de nombre José.</w:t>
      </w:r>
    </w:p>
    <w:p w14:paraId="03ADE631" w14:textId="77777777" w:rsidR="00083A7F" w:rsidRPr="00971FB2" w:rsidRDefault="00083A7F" w:rsidP="00083A7F">
      <w:pPr>
        <w:widowControl/>
        <w:autoSpaceDE/>
        <w:autoSpaceDN/>
        <w:spacing w:after="240" w:line="276" w:lineRule="auto"/>
        <w:ind w:left="1440"/>
        <w:rPr>
          <w:sz w:val="24"/>
          <w:szCs w:val="24"/>
          <w:lang w:val="es-MX"/>
        </w:rPr>
      </w:pPr>
      <w:r w:rsidRPr="00971FB2">
        <w:rPr>
          <w:rFonts w:eastAsia="Calibri" w:cs="Times New Roman"/>
          <w:sz w:val="24"/>
          <w:szCs w:val="24"/>
          <w:lang w:val="es-US" w:bidi="ar-SA"/>
        </w:rPr>
        <w:t xml:space="preserve">No me importa el nombre, </w:t>
      </w:r>
      <w:r w:rsidRPr="00971FB2">
        <w:rPr>
          <w:rFonts w:eastAsia="Calibri" w:cs="Times New Roman"/>
          <w:sz w:val="24"/>
          <w:szCs w:val="24"/>
          <w:lang w:val="es-US" w:bidi="ar-SA"/>
        </w:rPr>
        <w:br/>
        <w:t xml:space="preserve">déjenme dormir, </w:t>
      </w:r>
      <w:r w:rsidRPr="00971FB2">
        <w:rPr>
          <w:rFonts w:eastAsia="Calibri" w:cs="Times New Roman"/>
          <w:sz w:val="24"/>
          <w:szCs w:val="24"/>
          <w:lang w:val="es-US" w:bidi="ar-SA"/>
        </w:rPr>
        <w:br/>
        <w:t xml:space="preserve">pues ya les digo </w:t>
      </w:r>
      <w:r w:rsidRPr="00971FB2">
        <w:rPr>
          <w:rFonts w:eastAsia="Calibri" w:cs="Times New Roman"/>
          <w:sz w:val="24"/>
          <w:szCs w:val="24"/>
          <w:lang w:val="es-US" w:bidi="ar-SA"/>
        </w:rPr>
        <w:br/>
        <w:t>que no hemos de abrir.</w:t>
      </w:r>
    </w:p>
    <w:p w14:paraId="456EE250" w14:textId="4F20AB41" w:rsidR="00BF126F" w:rsidRDefault="00083A7F" w:rsidP="00AF40E5">
      <w:pPr>
        <w:spacing w:line="276" w:lineRule="auto"/>
        <w:jc w:val="center"/>
      </w:pPr>
      <w:r w:rsidRPr="003A7961">
        <w:rPr>
          <w:b/>
          <w:bCs/>
          <w:sz w:val="24"/>
          <w:szCs w:val="24"/>
          <w:lang w:val="es-MX"/>
        </w:rPr>
        <w:t>Padre Nuestro, Ave María, Gloria al Padre</w:t>
      </w:r>
      <w:r>
        <w:rPr>
          <w:b/>
          <w:bCs/>
          <w:sz w:val="24"/>
          <w:szCs w:val="24"/>
          <w:lang w:val="es-MX"/>
        </w:rPr>
        <w:t xml:space="preserve"> / </w:t>
      </w:r>
      <w:r w:rsidRPr="003A7961">
        <w:rPr>
          <w:b/>
          <w:bCs/>
          <w:sz w:val="24"/>
          <w:szCs w:val="24"/>
          <w:lang w:val="es-MX"/>
        </w:rPr>
        <w:t xml:space="preserve">Our Father, </w:t>
      </w:r>
      <w:proofErr w:type="spellStart"/>
      <w:r w:rsidRPr="003A7961">
        <w:rPr>
          <w:b/>
          <w:bCs/>
          <w:sz w:val="24"/>
          <w:szCs w:val="24"/>
          <w:lang w:val="es-MX"/>
        </w:rPr>
        <w:t>Hail</w:t>
      </w:r>
      <w:proofErr w:type="spellEnd"/>
      <w:r w:rsidRPr="003A7961">
        <w:rPr>
          <w:b/>
          <w:bCs/>
          <w:sz w:val="24"/>
          <w:szCs w:val="24"/>
          <w:lang w:val="es-MX"/>
        </w:rPr>
        <w:t xml:space="preserve"> Mary, </w:t>
      </w:r>
      <w:proofErr w:type="spellStart"/>
      <w:r w:rsidRPr="003A7961">
        <w:rPr>
          <w:b/>
          <w:bCs/>
          <w:sz w:val="24"/>
          <w:szCs w:val="24"/>
          <w:lang w:val="es-MX"/>
        </w:rPr>
        <w:t>Glory</w:t>
      </w:r>
      <w:proofErr w:type="spellEnd"/>
      <w:r w:rsidRPr="003A7961">
        <w:rPr>
          <w:b/>
          <w:bCs/>
          <w:sz w:val="24"/>
          <w:szCs w:val="24"/>
          <w:lang w:val="es-MX"/>
        </w:rPr>
        <w:t xml:space="preserve"> be</w:t>
      </w:r>
      <w:r w:rsidR="00AF40E5">
        <w:rPr>
          <w:b/>
          <w:bCs/>
          <w:sz w:val="24"/>
          <w:szCs w:val="24"/>
          <w:lang w:val="es-MX"/>
        </w:rPr>
        <w:t xml:space="preserve"> </w:t>
      </w:r>
    </w:p>
    <w:sectPr w:rsidR="00BF126F" w:rsidSect="00DB7619">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A7F"/>
    <w:rsid w:val="00083A7F"/>
    <w:rsid w:val="00197752"/>
    <w:rsid w:val="00301606"/>
    <w:rsid w:val="0052777A"/>
    <w:rsid w:val="007B326B"/>
    <w:rsid w:val="00947376"/>
    <w:rsid w:val="00AF40E5"/>
    <w:rsid w:val="00B2376F"/>
    <w:rsid w:val="00BF1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296C"/>
  <w15:chartTrackingRefBased/>
  <w15:docId w15:val="{BA6DA85B-A2AC-4EC9-A088-8347BDEC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A7F"/>
    <w:pPr>
      <w:widowControl w:val="0"/>
      <w:autoSpaceDE w:val="0"/>
      <w:autoSpaceDN w:val="0"/>
      <w:spacing w:after="0" w:line="240" w:lineRule="auto"/>
    </w:pPr>
    <w:rPr>
      <w:rFonts w:ascii="Georgia" w:eastAsia="Georgia" w:hAnsi="Georgia" w:cs="Georgia"/>
      <w:lang w:bidi="en-US"/>
    </w:rPr>
  </w:style>
  <w:style w:type="paragraph" w:styleId="Heading1">
    <w:name w:val="heading 1"/>
    <w:basedOn w:val="Normal"/>
    <w:next w:val="Normal"/>
    <w:link w:val="Heading1Char"/>
    <w:uiPriority w:val="9"/>
    <w:qFormat/>
    <w:rsid w:val="00197752"/>
    <w:pPr>
      <w:keepNext/>
      <w:keepLines/>
      <w:widowControl/>
      <w:autoSpaceDE/>
      <w:autoSpaceDN/>
      <w:spacing w:before="240"/>
      <w:outlineLvl w:val="0"/>
    </w:pPr>
    <w:rPr>
      <w:rFonts w:eastAsiaTheme="majorEastAsia" w:cstheme="majorBidi"/>
      <w:sz w:val="24"/>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52"/>
    <w:rPr>
      <w:rFonts w:ascii="Georgia" w:eastAsiaTheme="majorEastAsia" w:hAnsi="Georgia" w:cstheme="majorBidi"/>
      <w:sz w:val="24"/>
      <w:szCs w:val="32"/>
    </w:rPr>
  </w:style>
  <w:style w:type="paragraph" w:styleId="BodyText">
    <w:name w:val="Body Text"/>
    <w:basedOn w:val="Normal"/>
    <w:link w:val="BodyTextChar"/>
    <w:uiPriority w:val="99"/>
    <w:unhideWhenUsed/>
    <w:qFormat/>
    <w:rsid w:val="00B2376F"/>
    <w:pPr>
      <w:widowControl/>
      <w:autoSpaceDE/>
      <w:autoSpaceDN/>
      <w:spacing w:after="120"/>
    </w:pPr>
    <w:rPr>
      <w:rFonts w:eastAsia="Times New Roman" w:cs="Times New Roman"/>
      <w:sz w:val="24"/>
      <w:szCs w:val="20"/>
      <w:lang w:bidi="ar-SA"/>
    </w:rPr>
  </w:style>
  <w:style w:type="character" w:customStyle="1" w:styleId="BodyTextChar">
    <w:name w:val="Body Text Char"/>
    <w:basedOn w:val="DefaultParagraphFont"/>
    <w:link w:val="BodyText"/>
    <w:uiPriority w:val="99"/>
    <w:rsid w:val="00B2376F"/>
    <w:rPr>
      <w:rFonts w:ascii="Georgia" w:eastAsia="Times New Roman" w:hAnsi="Georgi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Clemente Barron</dc:creator>
  <cp:keywords/>
  <dc:description/>
  <cp:lastModifiedBy>Clemente Barron</cp:lastModifiedBy>
  <cp:revision>2</cp:revision>
  <dcterms:created xsi:type="dcterms:W3CDTF">2020-12-19T18:24:00Z</dcterms:created>
  <dcterms:modified xsi:type="dcterms:W3CDTF">2020-12-19T18:30:00Z</dcterms:modified>
</cp:coreProperties>
</file>